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DD1" w:rsidRDefault="00FC0B71">
      <w:pPr>
        <w:pStyle w:val="a5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1. 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Француз </w:t>
      </w:r>
      <w:r>
        <w:rPr>
          <w:rFonts w:ascii="Times New Roman" w:hAnsi="Times New Roman"/>
          <w:sz w:val="28"/>
          <w:szCs w:val="28"/>
          <w:shd w:val="clear" w:color="auto" w:fill="FFFFFF"/>
        </w:rPr>
        <w:t>(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тұрақты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) стиліне тән «парттер» </w:t>
      </w:r>
      <w:r>
        <w:rPr>
          <w:rFonts w:ascii="Times New Roman" w:hAnsi="Times New Roman"/>
          <w:sz w:val="28"/>
          <w:szCs w:val="28"/>
          <w:shd w:val="clear" w:color="auto" w:fill="FFFFFF"/>
          <w:lang w:val="it-IT"/>
        </w:rPr>
        <w:t xml:space="preserve">(parterre) </w:t>
      </w:r>
      <w:r>
        <w:rPr>
          <w:rFonts w:ascii="Times New Roman" w:hAnsi="Times New Roman"/>
          <w:sz w:val="28"/>
          <w:szCs w:val="28"/>
          <w:shd w:val="clear" w:color="auto" w:fill="FFFFFF"/>
        </w:rPr>
        <w:t>элементінің басты ерекшелігі қандай</w:t>
      </w:r>
      <w:r>
        <w:rPr>
          <w:rFonts w:ascii="Times New Roman" w:hAnsi="Times New Roman"/>
          <w:sz w:val="28"/>
          <w:szCs w:val="28"/>
          <w:shd w:val="clear" w:color="auto" w:fill="FFFFFF"/>
          <w:lang w:val="zh-TW" w:eastAsia="zh-TW"/>
        </w:rPr>
        <w:t>?</w:t>
      </w:r>
    </w:p>
    <w:p w:rsidR="00C74DD1" w:rsidRDefault="00FC0B71">
      <w:pPr>
        <w:pStyle w:val="a5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TW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2. 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Итальяндық</w:t>
      </w:r>
      <w:r w:rsidRPr="00F439B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қайта</w:t>
      </w:r>
      <w:r w:rsidRPr="00F439B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өрлеу</w:t>
      </w:r>
      <w:r w:rsidRPr="00F439B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дәуіріндегі</w:t>
      </w:r>
      <w:r w:rsidRPr="00F439B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бақтардың</w:t>
      </w:r>
      <w:r w:rsidRPr="00F439B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негізгі</w:t>
      </w:r>
      <w:r w:rsidRPr="00F439B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композициялық</w:t>
      </w:r>
      <w:r w:rsidRPr="00F439B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құрылымы</w:t>
      </w:r>
      <w:r w:rsidRPr="00F439B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қалай</w:t>
      </w:r>
      <w:r w:rsidRPr="00F439B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қалыптасты</w:t>
      </w:r>
      <w:r>
        <w:rPr>
          <w:rFonts w:ascii="Times New Roman" w:hAnsi="Times New Roman"/>
          <w:sz w:val="28"/>
          <w:szCs w:val="28"/>
          <w:shd w:val="clear" w:color="auto" w:fill="FFFFFF"/>
          <w:lang w:val="zh-TW" w:eastAsia="zh-TW"/>
        </w:rPr>
        <w:t>?</w:t>
      </w:r>
    </w:p>
    <w:p w:rsidR="00C74DD1" w:rsidRPr="00F439B0" w:rsidRDefault="00FC0B71">
      <w:pPr>
        <w:pStyle w:val="a5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TW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3. 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Жапондық</w:t>
      </w:r>
      <w:r w:rsidRPr="00F439B0">
        <w:rPr>
          <w:rFonts w:ascii="Times New Roman" w:hAnsi="Times New Roman"/>
          <w:sz w:val="28"/>
          <w:szCs w:val="28"/>
          <w:shd w:val="clear" w:color="auto" w:fill="FFFFFF"/>
        </w:rPr>
        <w:t xml:space="preserve"> «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құрғақ</w:t>
      </w:r>
      <w:r w:rsidRPr="00F439B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пейзаж</w:t>
      </w:r>
      <w:r w:rsidRPr="00F439B0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/>
          <w:sz w:val="28"/>
          <w:szCs w:val="28"/>
          <w:shd w:val="clear" w:color="auto" w:fill="FFFFFF"/>
          <w:lang w:val="fr-FR"/>
        </w:rPr>
        <w:t xml:space="preserve">(Karesansui) </w:t>
      </w:r>
      <w:r>
        <w:rPr>
          <w:rFonts w:ascii="Times New Roman" w:hAnsi="Times New Roman"/>
          <w:sz w:val="28"/>
          <w:szCs w:val="28"/>
          <w:shd w:val="clear" w:color="auto" w:fill="FFFFFF"/>
        </w:rPr>
        <w:t>бағында ақ құм мен ұсақ қиыршық тас нені бейнелейді</w:t>
      </w:r>
      <w:r>
        <w:rPr>
          <w:rFonts w:ascii="Times New Roman" w:hAnsi="Times New Roman"/>
          <w:sz w:val="28"/>
          <w:szCs w:val="28"/>
          <w:shd w:val="clear" w:color="auto" w:fill="FFFFFF"/>
          <w:lang w:val="zh-TW" w:eastAsia="zh-TW"/>
        </w:rPr>
        <w:t>?</w:t>
      </w:r>
    </w:p>
    <w:p w:rsidR="00C74DD1" w:rsidRPr="00F439B0" w:rsidRDefault="00FC0B71">
      <w:pPr>
        <w:pStyle w:val="a5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439B0">
        <w:rPr>
          <w:rFonts w:ascii="Times New Roman" w:hAnsi="Times New Roman"/>
          <w:sz w:val="28"/>
          <w:szCs w:val="28"/>
          <w:shd w:val="clear" w:color="auto" w:fill="FFFFFF"/>
        </w:rPr>
        <w:t xml:space="preserve">4. 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Ағылшын</w:t>
      </w:r>
      <w:r w:rsidRPr="00F439B0">
        <w:rPr>
          <w:rFonts w:ascii="Times New Roman" w:hAnsi="Times New Roman"/>
          <w:sz w:val="28"/>
          <w:szCs w:val="28"/>
          <w:shd w:val="clear" w:color="auto" w:fill="FFFFFF"/>
        </w:rPr>
        <w:t xml:space="preserve"> (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пейзаждық</w:t>
      </w:r>
      <w:r w:rsidRPr="00F439B0">
        <w:rPr>
          <w:rFonts w:ascii="Times New Roman" w:hAnsi="Times New Roman"/>
          <w:sz w:val="28"/>
          <w:szCs w:val="28"/>
          <w:shd w:val="clear" w:color="auto" w:fill="FFFFFF"/>
        </w:rPr>
        <w:t xml:space="preserve">) 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стилінің</w:t>
      </w:r>
      <w:r w:rsidRPr="00F439B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басты</w:t>
      </w:r>
      <w:r w:rsidRPr="00F439B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философиялық</w:t>
      </w:r>
      <w:r w:rsidRPr="00F439B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идеясы</w:t>
      </w:r>
      <w:r w:rsidRPr="00F439B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неде</w:t>
      </w:r>
      <w:r>
        <w:rPr>
          <w:rFonts w:ascii="Times New Roman" w:hAnsi="Times New Roman"/>
          <w:sz w:val="28"/>
          <w:szCs w:val="28"/>
          <w:shd w:val="clear" w:color="auto" w:fill="FFFFFF"/>
          <w:lang w:val="zh-TW" w:eastAsia="zh-TW"/>
        </w:rPr>
        <w:t>?</w:t>
      </w:r>
    </w:p>
    <w:p w:rsidR="00C74DD1" w:rsidRPr="00F439B0" w:rsidRDefault="00FC0B71">
      <w:pPr>
        <w:pStyle w:val="a5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5. 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«Модерн» </w:t>
      </w:r>
      <w:r>
        <w:rPr>
          <w:rFonts w:ascii="Times New Roman" w:hAnsi="Times New Roman"/>
          <w:sz w:val="28"/>
          <w:szCs w:val="28"/>
          <w:shd w:val="clear" w:color="auto" w:fill="FFFFFF"/>
          <w:lang w:val="fr-FR"/>
        </w:rPr>
        <w:t xml:space="preserve">(Art Nouveau) 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стиліндегі ландшафтқа тән басты сызықтар қандай</w:t>
      </w:r>
      <w:r>
        <w:rPr>
          <w:rFonts w:ascii="Times New Roman" w:hAnsi="Times New Roman"/>
          <w:sz w:val="28"/>
          <w:szCs w:val="28"/>
          <w:shd w:val="clear" w:color="auto" w:fill="FFFFFF"/>
          <w:lang w:val="zh-TW" w:eastAsia="zh-TW"/>
        </w:rPr>
        <w:t>?</w:t>
      </w:r>
    </w:p>
    <w:p w:rsidR="00C74DD1" w:rsidRPr="00F439B0" w:rsidRDefault="00FC0B71">
      <w:pPr>
        <w:pStyle w:val="a5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6. 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Ландшафттық дизайнда «дендрологиялық жоспар» нені қамтиды</w:t>
      </w:r>
      <w:r>
        <w:rPr>
          <w:rFonts w:ascii="Times New Roman" w:hAnsi="Times New Roman"/>
          <w:sz w:val="28"/>
          <w:szCs w:val="28"/>
          <w:shd w:val="clear" w:color="auto" w:fill="FFFFFF"/>
          <w:lang w:val="zh-TW" w:eastAsia="zh-TW"/>
        </w:rPr>
        <w:t>?</w:t>
      </w:r>
    </w:p>
    <w:p w:rsidR="00C74DD1" w:rsidRPr="00F439B0" w:rsidRDefault="00FC0B71">
      <w:pPr>
        <w:pStyle w:val="a5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7. «Микроклимат» ұғымы ландшафттық дизайнда нені білдіреді</w:t>
      </w:r>
      <w:r>
        <w:rPr>
          <w:rFonts w:ascii="Times New Roman" w:hAnsi="Times New Roman"/>
          <w:sz w:val="28"/>
          <w:szCs w:val="28"/>
          <w:shd w:val="clear" w:color="auto" w:fill="FFFFFF"/>
          <w:lang w:val="zh-TW" w:eastAsia="zh-TW"/>
        </w:rPr>
        <w:t>?</w:t>
      </w:r>
    </w:p>
    <w:p w:rsidR="00C74DD1" w:rsidRPr="00F439B0" w:rsidRDefault="00FC0B71">
      <w:pPr>
        <w:pStyle w:val="a5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8. Қай принцип ландшафттық дизайнда кеңістікті визуалды түрде үлкейтуге көмектеседі</w:t>
      </w:r>
      <w:r>
        <w:rPr>
          <w:rFonts w:ascii="Times New Roman" w:hAnsi="Times New Roman"/>
          <w:sz w:val="28"/>
          <w:szCs w:val="28"/>
          <w:shd w:val="clear" w:color="auto" w:fill="FFFFFF"/>
          <w:lang w:val="zh-TW" w:eastAsia="zh-TW"/>
        </w:rPr>
        <w:t>?</w:t>
      </w:r>
    </w:p>
    <w:p w:rsidR="00C74DD1" w:rsidRPr="00F439B0" w:rsidRDefault="00FC0B71">
      <w:pPr>
        <w:pStyle w:val="a5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zh-TW"/>
        </w:rPr>
      </w:pP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9. Ландшафттық дизайнда «акцент» дегеніміз не</w:t>
      </w:r>
      <w:r>
        <w:rPr>
          <w:rFonts w:ascii="Times New Roman" w:hAnsi="Times New Roman"/>
          <w:sz w:val="28"/>
          <w:szCs w:val="28"/>
          <w:shd w:val="clear" w:color="auto" w:fill="FFFFFF"/>
          <w:lang w:val="zh-TW" w:eastAsia="zh-TW"/>
        </w:rPr>
        <w:t>?</w:t>
      </w:r>
    </w:p>
    <w:p w:rsidR="00C74DD1" w:rsidRPr="00F439B0" w:rsidRDefault="00FC0B71">
      <w:pPr>
        <w:pStyle w:val="a5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10. Қай жағдайда дренаж жүйесін міндетті түрде қолдану қажет</w:t>
      </w:r>
      <w:r>
        <w:rPr>
          <w:rFonts w:ascii="Times New Roman" w:hAnsi="Times New Roman"/>
          <w:sz w:val="28"/>
          <w:szCs w:val="28"/>
          <w:shd w:val="clear" w:color="auto" w:fill="FFFFFF"/>
          <w:lang w:val="zh-TW" w:eastAsia="zh-TW"/>
        </w:rPr>
        <w:t>?</w:t>
      </w:r>
    </w:p>
    <w:p w:rsidR="00C74DD1" w:rsidRPr="00F439B0" w:rsidRDefault="00FC0B71">
      <w:pPr>
        <w:pStyle w:val="a5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11. 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Ландшафттық дизайнда “фокустық нүкте” </w:t>
      </w:r>
      <w:r>
        <w:rPr>
          <w:rFonts w:ascii="Times New Roman" w:hAnsi="Times New Roman"/>
          <w:sz w:val="28"/>
          <w:szCs w:val="28"/>
          <w:shd w:val="clear" w:color="auto" w:fill="FFFFFF"/>
          <w:lang w:val="fr-FR"/>
        </w:rPr>
        <w:t xml:space="preserve">(dominant point) </w:t>
      </w: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дегеніміз не</w:t>
      </w:r>
      <w:r>
        <w:rPr>
          <w:rFonts w:ascii="Times New Roman" w:hAnsi="Times New Roman"/>
          <w:sz w:val="28"/>
          <w:szCs w:val="28"/>
          <w:shd w:val="clear" w:color="auto" w:fill="FFFFFF"/>
          <w:lang w:val="zh-TW" w:eastAsia="zh-TW"/>
        </w:rPr>
        <w:t>?</w:t>
      </w:r>
    </w:p>
    <w:p w:rsidR="00C74DD1" w:rsidRPr="00F439B0" w:rsidRDefault="00FC0B71">
      <w:pPr>
        <w:pStyle w:val="a5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12. Қай принцип ландшафттық дизайнда кеңістікті визуалды түрде үлкейтуге көмектеседі</w:t>
      </w:r>
      <w:r>
        <w:rPr>
          <w:rFonts w:ascii="Times New Roman" w:hAnsi="Times New Roman"/>
          <w:sz w:val="28"/>
          <w:szCs w:val="28"/>
          <w:shd w:val="clear" w:color="auto" w:fill="FFFFFF"/>
          <w:lang w:val="zh-TW" w:eastAsia="zh-TW"/>
        </w:rPr>
        <w:t>?</w:t>
      </w:r>
    </w:p>
    <w:p w:rsidR="00C74DD1" w:rsidRPr="00F439B0" w:rsidRDefault="00FC0B71">
      <w:pPr>
        <w:pStyle w:val="a5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13. Дендрологияда “интродукция” ұғымы нені білдіреді</w:t>
      </w:r>
      <w:r>
        <w:rPr>
          <w:rFonts w:ascii="Times New Roman" w:hAnsi="Times New Roman"/>
          <w:sz w:val="28"/>
          <w:szCs w:val="28"/>
          <w:shd w:val="clear" w:color="auto" w:fill="FFFFFF"/>
          <w:lang w:val="zh-TW" w:eastAsia="zh-TW"/>
        </w:rPr>
        <w:t>?</w:t>
      </w:r>
    </w:p>
    <w:p w:rsidR="00C74DD1" w:rsidRPr="00F439B0" w:rsidRDefault="00FC0B71">
      <w:pPr>
        <w:pStyle w:val="a5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14. 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Ландшафттық дизайнда “ритм” принципі қалай жүзеге асады</w:t>
      </w:r>
      <w:r>
        <w:rPr>
          <w:rFonts w:ascii="Times New Roman" w:hAnsi="Times New Roman"/>
          <w:sz w:val="28"/>
          <w:szCs w:val="28"/>
          <w:shd w:val="clear" w:color="auto" w:fill="FFFFFF"/>
          <w:lang w:val="zh-TW" w:eastAsia="zh-TW"/>
        </w:rPr>
        <w:t>?</w:t>
      </w:r>
    </w:p>
    <w:p w:rsidR="00C74DD1" w:rsidRPr="00F439B0" w:rsidRDefault="00FC0B71">
      <w:pPr>
        <w:pStyle w:val="a5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15. 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Топырақтың құрылымын жақсарту үшін қай материал жиі қолданылады</w:t>
      </w:r>
      <w:r>
        <w:rPr>
          <w:rFonts w:ascii="Times New Roman" w:hAnsi="Times New Roman"/>
          <w:sz w:val="28"/>
          <w:szCs w:val="28"/>
          <w:shd w:val="clear" w:color="auto" w:fill="FFFFFF"/>
          <w:lang w:val="zh-TW" w:eastAsia="zh-TW"/>
        </w:rPr>
        <w:t>?</w:t>
      </w:r>
    </w:p>
    <w:p w:rsidR="00C74DD1" w:rsidRPr="00F439B0" w:rsidRDefault="00FC0B71">
      <w:pPr>
        <w:pStyle w:val="a5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16. </w:t>
      </w:r>
      <w:r>
        <w:rPr>
          <w:rFonts w:ascii="Times New Roman" w:hAnsi="Times New Roman"/>
          <w:sz w:val="28"/>
          <w:szCs w:val="28"/>
          <w:shd w:val="clear" w:color="auto" w:fill="FFFFFF"/>
          <w:rtl/>
          <w:lang w:val="ar-SA"/>
        </w:rPr>
        <w:t>“</w:t>
      </w:r>
      <w:r>
        <w:rPr>
          <w:rFonts w:ascii="Times New Roman" w:hAnsi="Times New Roman"/>
          <w:sz w:val="28"/>
          <w:szCs w:val="28"/>
          <w:shd w:val="clear" w:color="auto" w:fill="FFFFFF"/>
        </w:rPr>
        <w:t>Hardscape</w:t>
      </w: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” термині нені білдіреді</w:t>
      </w:r>
      <w:r>
        <w:rPr>
          <w:rFonts w:ascii="Times New Roman" w:hAnsi="Times New Roman"/>
          <w:sz w:val="28"/>
          <w:szCs w:val="28"/>
          <w:shd w:val="clear" w:color="auto" w:fill="FFFFFF"/>
          <w:lang w:val="zh-TW" w:eastAsia="zh-TW"/>
        </w:rPr>
        <w:t>?</w:t>
      </w:r>
    </w:p>
    <w:p w:rsidR="00C74DD1" w:rsidRPr="00F439B0" w:rsidRDefault="00FC0B71">
      <w:pPr>
        <w:pStyle w:val="a5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17. Ландшафттық жобалауда “зоналарға бөлу” не үшін қажет</w:t>
      </w:r>
      <w:r>
        <w:rPr>
          <w:rFonts w:ascii="Times New Roman" w:hAnsi="Times New Roman"/>
          <w:sz w:val="28"/>
          <w:szCs w:val="28"/>
          <w:shd w:val="clear" w:color="auto" w:fill="FFFFFF"/>
          <w:lang w:val="zh-TW" w:eastAsia="zh-TW"/>
        </w:rPr>
        <w:t>?</w:t>
      </w:r>
    </w:p>
    <w:p w:rsidR="00C74DD1" w:rsidRPr="00F439B0" w:rsidRDefault="00FC0B71">
      <w:pPr>
        <w:pStyle w:val="a5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18. 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Көлеңкеге төзімді өсімдіктер қай аймақта отырғызылады</w:t>
      </w:r>
      <w:r>
        <w:rPr>
          <w:rFonts w:ascii="Times New Roman" w:hAnsi="Times New Roman"/>
          <w:sz w:val="28"/>
          <w:szCs w:val="28"/>
          <w:shd w:val="clear" w:color="auto" w:fill="FFFFFF"/>
          <w:lang w:val="zh-TW" w:eastAsia="zh-TW"/>
        </w:rPr>
        <w:t>?</w:t>
      </w:r>
    </w:p>
    <w:p w:rsidR="00C74DD1" w:rsidRPr="00F439B0" w:rsidRDefault="00FC0B71">
      <w:pPr>
        <w:pStyle w:val="a5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19. Ландшафттық дизайнда “масштаб” дегеніміз не</w:t>
      </w:r>
      <w:r>
        <w:rPr>
          <w:rFonts w:ascii="Times New Roman" w:hAnsi="Times New Roman"/>
          <w:sz w:val="28"/>
          <w:szCs w:val="28"/>
          <w:shd w:val="clear" w:color="auto" w:fill="FFFFFF"/>
          <w:lang w:val="zh-TW" w:eastAsia="zh-TW"/>
        </w:rPr>
        <w:t>?</w:t>
      </w:r>
    </w:p>
    <w:p w:rsidR="00C74DD1" w:rsidRPr="00F439B0" w:rsidRDefault="00FC0B71">
      <w:pPr>
        <w:pStyle w:val="a5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20. 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Қай әдіс топырақ эрозиясын азайтуға көмектеседі</w:t>
      </w:r>
      <w:r>
        <w:rPr>
          <w:rFonts w:ascii="Times New Roman" w:hAnsi="Times New Roman"/>
          <w:sz w:val="28"/>
          <w:szCs w:val="28"/>
          <w:shd w:val="clear" w:color="auto" w:fill="FFFFFF"/>
          <w:lang w:val="zh-TW" w:eastAsia="zh-TW"/>
        </w:rPr>
        <w:t>?</w:t>
      </w:r>
    </w:p>
    <w:p w:rsidR="00C74DD1" w:rsidRPr="00F439B0" w:rsidRDefault="00FC0B71">
      <w:pPr>
        <w:pStyle w:val="a5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21.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Ландшафтық жобалау және алқаағаштар композициясына тән сипат</w:t>
      </w:r>
      <w:r>
        <w:rPr>
          <w:rFonts w:ascii="Times New Roman" w:hAnsi="Times New Roman"/>
          <w:sz w:val="28"/>
          <w:szCs w:val="28"/>
          <w:shd w:val="clear" w:color="auto" w:fill="FFFFFF"/>
          <w:lang w:val="zh-TW" w:eastAsia="zh-TW"/>
        </w:rPr>
        <w:t>?</w:t>
      </w:r>
    </w:p>
    <w:p w:rsidR="00C74DD1" w:rsidRPr="00F439B0" w:rsidRDefault="00FC0B71">
      <w:pPr>
        <w:pStyle w:val="a5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22.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Регулярлы стильдегі гүл композициясы</w:t>
      </w: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:</w:t>
      </w:r>
    </w:p>
    <w:p w:rsidR="00C74DD1" w:rsidRPr="00F439B0" w:rsidRDefault="00FC0B71">
      <w:pPr>
        <w:pStyle w:val="a5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23.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Ландшафтық гүл композициясын бұл</w:t>
      </w:r>
      <w:r>
        <w:rPr>
          <w:rFonts w:ascii="Times New Roman" w:hAnsi="Times New Roman"/>
          <w:sz w:val="28"/>
          <w:szCs w:val="28"/>
          <w:shd w:val="clear" w:color="auto" w:fill="FFFFFF"/>
          <w:lang w:val="zh-TW" w:eastAsia="zh-TW"/>
        </w:rPr>
        <w:t>?</w:t>
      </w:r>
    </w:p>
    <w:p w:rsidR="00C74DD1" w:rsidRPr="00F439B0" w:rsidRDefault="00FC0B71">
      <w:pPr>
        <w:pStyle w:val="a5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24. 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Вертикалды ландшафттық дизайн дегеніміз не</w:t>
      </w:r>
      <w:r>
        <w:rPr>
          <w:rFonts w:ascii="Times New Roman" w:hAnsi="Times New Roman"/>
          <w:sz w:val="28"/>
          <w:szCs w:val="28"/>
          <w:shd w:val="clear" w:color="auto" w:fill="FFFFFF"/>
          <w:lang w:val="zh-TW" w:eastAsia="zh-TW"/>
        </w:rPr>
        <w:t>?</w:t>
      </w:r>
    </w:p>
    <w:p w:rsidR="00C74DD1" w:rsidRPr="00F439B0" w:rsidRDefault="00FC0B71">
      <w:pPr>
        <w:pStyle w:val="a5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25. Регулярлы стильдің басты ерекшелігі қандай</w:t>
      </w:r>
      <w:r>
        <w:rPr>
          <w:rFonts w:ascii="Times New Roman" w:hAnsi="Times New Roman"/>
          <w:sz w:val="28"/>
          <w:szCs w:val="28"/>
          <w:shd w:val="clear" w:color="auto" w:fill="FFFFFF"/>
          <w:lang w:val="zh-TW" w:eastAsia="zh-TW"/>
        </w:rPr>
        <w:t>?</w:t>
      </w:r>
    </w:p>
    <w:p w:rsidR="00C74DD1" w:rsidRPr="00F439B0" w:rsidRDefault="00FC0B71">
      <w:pPr>
        <w:pStyle w:val="a5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26. Ландшафттық дизайндағы “миксбордер” дегеніміз не</w:t>
      </w:r>
      <w:r>
        <w:rPr>
          <w:rFonts w:ascii="Times New Roman" w:hAnsi="Times New Roman"/>
          <w:sz w:val="28"/>
          <w:szCs w:val="28"/>
          <w:shd w:val="clear" w:color="auto" w:fill="FFFFFF"/>
          <w:lang w:val="zh-TW" w:eastAsia="zh-TW"/>
        </w:rPr>
        <w:t>?</w:t>
      </w:r>
    </w:p>
    <w:p w:rsidR="00C74DD1" w:rsidRPr="00F439B0" w:rsidRDefault="00FC0B71">
      <w:pPr>
        <w:pStyle w:val="a5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27. 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Вертикалды көгалдандыруда жиі қолданылатын элемент</w:t>
      </w: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:</w:t>
      </w:r>
    </w:p>
    <w:p w:rsidR="00C74DD1" w:rsidRPr="00F439B0" w:rsidRDefault="00FC0B71">
      <w:pPr>
        <w:pStyle w:val="a5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28. Табиғи (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пейзаждық</w:t>
      </w: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) 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стильдің сипаты қандай</w:t>
      </w:r>
      <w:r>
        <w:rPr>
          <w:rFonts w:ascii="Times New Roman" w:hAnsi="Times New Roman"/>
          <w:sz w:val="28"/>
          <w:szCs w:val="28"/>
          <w:shd w:val="clear" w:color="auto" w:fill="FFFFFF"/>
          <w:lang w:val="zh-TW" w:eastAsia="zh-TW"/>
        </w:rPr>
        <w:t>?</w:t>
      </w:r>
    </w:p>
    <w:p w:rsidR="00C74DD1" w:rsidRPr="00F439B0" w:rsidRDefault="00FC0B71">
      <w:pPr>
        <w:pStyle w:val="a5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29. 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Ландшафттық дизайнда “альпинарий” деген не</w:t>
      </w:r>
      <w:r>
        <w:rPr>
          <w:rFonts w:ascii="Times New Roman" w:hAnsi="Times New Roman"/>
          <w:sz w:val="28"/>
          <w:szCs w:val="28"/>
          <w:shd w:val="clear" w:color="auto" w:fill="FFFFFF"/>
          <w:lang w:val="zh-TW" w:eastAsia="zh-TW"/>
        </w:rPr>
        <w:t>?</w:t>
      </w:r>
    </w:p>
    <w:p w:rsidR="00C74DD1" w:rsidRPr="00F439B0" w:rsidRDefault="00FC0B71">
      <w:pPr>
        <w:pStyle w:val="a5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30. 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Қай элемент ландшафтық дизайнның “жасыл” компонентіне жатады</w:t>
      </w:r>
      <w:r>
        <w:rPr>
          <w:rFonts w:ascii="Times New Roman" w:hAnsi="Times New Roman"/>
          <w:sz w:val="28"/>
          <w:szCs w:val="28"/>
          <w:shd w:val="clear" w:color="auto" w:fill="FFFFFF"/>
          <w:lang w:val="zh-TW" w:eastAsia="zh-TW"/>
        </w:rPr>
        <w:t>?</w:t>
      </w:r>
    </w:p>
    <w:p w:rsidR="00C74DD1" w:rsidRPr="00F439B0" w:rsidRDefault="00FC0B71">
      <w:pPr>
        <w:pStyle w:val="a5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31. Ландшафтық дизайнда “рельеф” дегеніміз не</w:t>
      </w:r>
      <w:r>
        <w:rPr>
          <w:rFonts w:ascii="Times New Roman" w:hAnsi="Times New Roman"/>
          <w:sz w:val="28"/>
          <w:szCs w:val="28"/>
          <w:shd w:val="clear" w:color="auto" w:fill="FFFFFF"/>
          <w:lang w:val="zh-TW" w:eastAsia="zh-TW"/>
        </w:rPr>
        <w:t>?</w:t>
      </w:r>
    </w:p>
    <w:p w:rsidR="00C74DD1" w:rsidRPr="00F439B0" w:rsidRDefault="00FC0B71">
      <w:pPr>
        <w:pStyle w:val="a5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32. Қай өсімдік түрі көлеңкелі жерде жақсы өседі</w:t>
      </w:r>
      <w:r>
        <w:rPr>
          <w:rFonts w:ascii="Times New Roman" w:hAnsi="Times New Roman"/>
          <w:sz w:val="28"/>
          <w:szCs w:val="28"/>
          <w:shd w:val="clear" w:color="auto" w:fill="FFFFFF"/>
          <w:lang w:val="zh-TW" w:eastAsia="zh-TW"/>
        </w:rPr>
        <w:t>?</w:t>
      </w:r>
    </w:p>
    <w:p w:rsidR="00C74DD1" w:rsidRPr="00F439B0" w:rsidRDefault="00FC0B71">
      <w:pPr>
        <w:pStyle w:val="a5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33. Ландшафтық дизайнда симметрия нені білдіреді</w:t>
      </w:r>
      <w:r>
        <w:rPr>
          <w:rFonts w:ascii="Times New Roman" w:hAnsi="Times New Roman"/>
          <w:sz w:val="28"/>
          <w:szCs w:val="28"/>
          <w:shd w:val="clear" w:color="auto" w:fill="FFFFFF"/>
          <w:lang w:val="zh-TW" w:eastAsia="zh-TW"/>
        </w:rPr>
        <w:t>?</w:t>
      </w:r>
    </w:p>
    <w:p w:rsidR="00C74DD1" w:rsidRPr="00F439B0" w:rsidRDefault="00FC0B71">
      <w:pPr>
        <w:pStyle w:val="a5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34. 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Қайсысы су элементіне жатады</w:t>
      </w:r>
      <w:r>
        <w:rPr>
          <w:rFonts w:ascii="Times New Roman" w:hAnsi="Times New Roman"/>
          <w:sz w:val="28"/>
          <w:szCs w:val="28"/>
          <w:shd w:val="clear" w:color="auto" w:fill="FFFFFF"/>
          <w:lang w:val="zh-TW" w:eastAsia="zh-TW"/>
        </w:rPr>
        <w:t>?</w:t>
      </w:r>
    </w:p>
    <w:p w:rsidR="00C74DD1" w:rsidRPr="00F439B0" w:rsidRDefault="00FC0B71">
      <w:pPr>
        <w:pStyle w:val="a5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35. Ландшафтық дизайнда “альпі шоқысы” дегеніміз не</w:t>
      </w:r>
      <w:r>
        <w:rPr>
          <w:rFonts w:ascii="Times New Roman" w:hAnsi="Times New Roman"/>
          <w:sz w:val="28"/>
          <w:szCs w:val="28"/>
          <w:shd w:val="clear" w:color="auto" w:fill="FFFFFF"/>
          <w:lang w:val="zh-TW" w:eastAsia="zh-TW"/>
        </w:rPr>
        <w:t>?</w:t>
      </w: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</w:p>
    <w:p w:rsidR="00C74DD1" w:rsidRPr="00F439B0" w:rsidRDefault="00FC0B71">
      <w:pPr>
        <w:pStyle w:val="a5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36. Қай фактор өсімдіктерді таңдауда маңызды</w:t>
      </w:r>
      <w:r>
        <w:rPr>
          <w:rFonts w:ascii="Times New Roman" w:hAnsi="Times New Roman"/>
          <w:sz w:val="28"/>
          <w:szCs w:val="28"/>
          <w:shd w:val="clear" w:color="auto" w:fill="FFFFFF"/>
          <w:lang w:val="zh-TW" w:eastAsia="zh-TW"/>
        </w:rPr>
        <w:t>?</w:t>
      </w:r>
    </w:p>
    <w:p w:rsidR="00C74DD1" w:rsidRPr="00F439B0" w:rsidRDefault="00FC0B71">
      <w:pPr>
        <w:pStyle w:val="a5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37. 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Ландшафтық дизайнда жарықтандыру не үшін қажет</w:t>
      </w:r>
      <w:r>
        <w:rPr>
          <w:rFonts w:ascii="Times New Roman" w:hAnsi="Times New Roman"/>
          <w:sz w:val="28"/>
          <w:szCs w:val="28"/>
          <w:shd w:val="clear" w:color="auto" w:fill="FFFFFF"/>
          <w:lang w:val="zh-TW" w:eastAsia="zh-TW"/>
        </w:rPr>
        <w:t>?</w:t>
      </w: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</w:p>
    <w:p w:rsidR="00C74DD1" w:rsidRPr="00F439B0" w:rsidRDefault="00FC0B71">
      <w:pPr>
        <w:pStyle w:val="a5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38. 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Қайсысы қатты </w:t>
      </w: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(</w:t>
      </w:r>
      <w:r>
        <w:rPr>
          <w:rFonts w:ascii="Times New Roman" w:hAnsi="Times New Roman"/>
          <w:sz w:val="28"/>
          <w:szCs w:val="28"/>
          <w:shd w:val="clear" w:color="auto" w:fill="FFFFFF"/>
        </w:rPr>
        <w:t>hardscape</w:t>
      </w: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) 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элементке жатады</w:t>
      </w:r>
      <w:r>
        <w:rPr>
          <w:rFonts w:ascii="Times New Roman" w:hAnsi="Times New Roman"/>
          <w:sz w:val="28"/>
          <w:szCs w:val="28"/>
          <w:shd w:val="clear" w:color="auto" w:fill="FFFFFF"/>
          <w:lang w:val="zh-TW" w:eastAsia="zh-TW"/>
        </w:rPr>
        <w:t>?</w:t>
      </w:r>
    </w:p>
    <w:p w:rsidR="00C74DD1" w:rsidRPr="00F439B0" w:rsidRDefault="00FC0B71">
      <w:pPr>
        <w:pStyle w:val="a5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39. 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Ландшафттық дизайнның негізгі мақсаты қандай</w:t>
      </w:r>
      <w:r>
        <w:rPr>
          <w:rFonts w:ascii="Times New Roman" w:hAnsi="Times New Roman"/>
          <w:sz w:val="28"/>
          <w:szCs w:val="28"/>
          <w:shd w:val="clear" w:color="auto" w:fill="FFFFFF"/>
          <w:lang w:val="zh-TW" w:eastAsia="zh-TW"/>
        </w:rPr>
        <w:t>?</w:t>
      </w: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</w:p>
    <w:p w:rsidR="00C74DD1" w:rsidRPr="00F439B0" w:rsidRDefault="00FC0B71">
      <w:pPr>
        <w:pStyle w:val="a5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40. 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Қай стильде симметрия басым</w:t>
      </w:r>
      <w:r>
        <w:rPr>
          <w:rFonts w:ascii="Times New Roman" w:hAnsi="Times New Roman"/>
          <w:sz w:val="28"/>
          <w:szCs w:val="28"/>
          <w:shd w:val="clear" w:color="auto" w:fill="FFFFFF"/>
          <w:lang w:val="zh-TW" w:eastAsia="zh-TW"/>
        </w:rPr>
        <w:t>?</w:t>
      </w:r>
    </w:p>
    <w:p w:rsidR="00C74DD1" w:rsidRPr="00F439B0" w:rsidRDefault="00FC0B71" w:rsidP="00F439B0">
      <w:pPr>
        <w:pStyle w:val="a5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lastRenderedPageBreak/>
        <w:t xml:space="preserve">41. 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Ландшафттағы «композиция» деген не</w:t>
      </w:r>
      <w:r>
        <w:rPr>
          <w:rFonts w:ascii="Times New Roman" w:hAnsi="Times New Roman"/>
          <w:sz w:val="28"/>
          <w:szCs w:val="28"/>
          <w:shd w:val="clear" w:color="auto" w:fill="FFFFFF"/>
          <w:lang w:val="zh-TW" w:eastAsia="zh-TW"/>
        </w:rPr>
        <w:t>?</w:t>
      </w:r>
    </w:p>
    <w:p w:rsidR="00C74DD1" w:rsidRPr="00F439B0" w:rsidRDefault="00FC0B71" w:rsidP="00F439B0">
      <w:pPr>
        <w:pStyle w:val="a5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42. Табиғилыққа негізделген стиль</w:t>
      </w:r>
      <w:r>
        <w:rPr>
          <w:rFonts w:ascii="Times New Roman" w:hAnsi="Times New Roman"/>
          <w:sz w:val="28"/>
          <w:szCs w:val="28"/>
          <w:shd w:val="clear" w:color="auto" w:fill="FFFFFF"/>
          <w:lang w:val="zh-TW" w:eastAsia="zh-TW"/>
        </w:rPr>
        <w:t>?</w:t>
      </w:r>
    </w:p>
    <w:p w:rsidR="00C74DD1" w:rsidRPr="00F439B0" w:rsidRDefault="00FC0B71" w:rsidP="00F439B0">
      <w:pPr>
        <w:pStyle w:val="a5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43. 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Су элементі не үшін қосылады</w:t>
      </w:r>
      <w:r>
        <w:rPr>
          <w:rFonts w:ascii="Times New Roman" w:hAnsi="Times New Roman"/>
          <w:sz w:val="28"/>
          <w:szCs w:val="28"/>
          <w:shd w:val="clear" w:color="auto" w:fill="FFFFFF"/>
          <w:lang w:val="zh-TW" w:eastAsia="zh-TW"/>
        </w:rPr>
        <w:t>?</w:t>
      </w:r>
    </w:p>
    <w:p w:rsidR="00C74DD1" w:rsidRPr="00F439B0" w:rsidRDefault="00FC0B71" w:rsidP="00F439B0">
      <w:pPr>
        <w:pStyle w:val="a5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44. 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Тастар мен минимализм қай стильге тән</w:t>
      </w:r>
      <w:r>
        <w:rPr>
          <w:rFonts w:ascii="Times New Roman" w:hAnsi="Times New Roman"/>
          <w:sz w:val="28"/>
          <w:szCs w:val="28"/>
          <w:shd w:val="clear" w:color="auto" w:fill="FFFFFF"/>
          <w:lang w:val="zh-TW" w:eastAsia="zh-TW"/>
        </w:rPr>
        <w:t>?</w:t>
      </w:r>
    </w:p>
    <w:p w:rsidR="00C74DD1" w:rsidRPr="00F439B0" w:rsidRDefault="00FC0B71" w:rsidP="00F439B0">
      <w:pPr>
        <w:pStyle w:val="a5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45.Рабатка дегеніміз не және оның негізгі ерекшелігі қандай</w:t>
      </w:r>
    </w:p>
    <w:p w:rsidR="00C74DD1" w:rsidRPr="00F439B0" w:rsidRDefault="00FC0B71" w:rsidP="00F439B0">
      <w:pPr>
        <w:pStyle w:val="a5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46. 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Жапон бағының </w:t>
      </w:r>
      <w:r>
        <w:rPr>
          <w:rFonts w:ascii="Times New Roman" w:hAnsi="Times New Roman"/>
          <w:sz w:val="28"/>
          <w:szCs w:val="28"/>
          <w:shd w:val="clear" w:color="auto" w:fill="FFFFFF"/>
          <w:lang w:val="nl-NL"/>
        </w:rPr>
        <w:t xml:space="preserve">(Japanese Garden) </w:t>
      </w: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философиялық негізі және басты элементтері қандай</w:t>
      </w:r>
    </w:p>
    <w:p w:rsidR="00C74DD1" w:rsidRPr="00F439B0" w:rsidRDefault="00FC0B71" w:rsidP="00F439B0">
      <w:pPr>
        <w:pStyle w:val="a5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47. "</w:t>
      </w: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Тірі қоршау" (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Живая изгородь</w:t>
      </w: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) жасау үшін көбінесе қандай өсімдіктер таңдалады</w:t>
      </w:r>
    </w:p>
    <w:p w:rsidR="00C74DD1" w:rsidRPr="00F439B0" w:rsidRDefault="00FC0B71" w:rsidP="00F439B0">
      <w:pPr>
        <w:pStyle w:val="a5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48. 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Ландшафтық гүлзарларда </w:t>
      </w: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(цветник) түстерді таңдағанда 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"</w:t>
      </w: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контраст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" принципі қалай қолданылады</w:t>
      </w:r>
    </w:p>
    <w:p w:rsidR="00C74DD1" w:rsidRPr="00F439B0" w:rsidRDefault="00FC0B71" w:rsidP="00F439B0">
      <w:pPr>
        <w:pStyle w:val="a5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49. 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Жапон бағындағы "Цукубай" </w:t>
      </w: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элементінің қызметі қандай</w:t>
      </w:r>
    </w:p>
    <w:p w:rsidR="00C74DD1" w:rsidRPr="00F439B0" w:rsidRDefault="00FC0B71" w:rsidP="00F439B0">
      <w:pPr>
        <w:pStyle w:val="a5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50.Ландшафттық дизайнда «акцент» ұғымы нені білдіреді</w:t>
      </w:r>
      <w:r>
        <w:rPr>
          <w:rFonts w:ascii="Times New Roman" w:hAnsi="Times New Roman"/>
          <w:sz w:val="28"/>
          <w:szCs w:val="28"/>
          <w:shd w:val="clear" w:color="auto" w:fill="FFFFFF"/>
          <w:lang w:val="zh-TW" w:eastAsia="zh-TW"/>
        </w:rPr>
        <w:t>?</w:t>
      </w:r>
    </w:p>
    <w:p w:rsidR="00C74DD1" w:rsidRPr="00F439B0" w:rsidRDefault="00FC0B71" w:rsidP="00F439B0">
      <w:pPr>
        <w:pStyle w:val="a5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51. 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Көгал </w:t>
      </w: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(газон) 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ландшафтта қандай қызмет атқарады</w:t>
      </w:r>
      <w:r>
        <w:rPr>
          <w:rFonts w:ascii="Times New Roman" w:hAnsi="Times New Roman"/>
          <w:sz w:val="28"/>
          <w:szCs w:val="28"/>
          <w:shd w:val="clear" w:color="auto" w:fill="FFFFFF"/>
          <w:lang w:val="zh-TW" w:eastAsia="zh-TW"/>
        </w:rPr>
        <w:t>?</w:t>
      </w:r>
    </w:p>
    <w:p w:rsidR="00C74DD1" w:rsidRPr="00F439B0" w:rsidRDefault="00FC0B71" w:rsidP="00F439B0">
      <w:pPr>
        <w:pStyle w:val="a5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52. Ландшафттық дизайнда «ритм» дегеніміз не</w:t>
      </w:r>
      <w:r>
        <w:rPr>
          <w:rFonts w:ascii="Times New Roman" w:hAnsi="Times New Roman"/>
          <w:sz w:val="28"/>
          <w:szCs w:val="28"/>
          <w:shd w:val="clear" w:color="auto" w:fill="FFFFFF"/>
          <w:lang w:val="zh-TW" w:eastAsia="zh-TW"/>
        </w:rPr>
        <w:t>?</w:t>
      </w:r>
    </w:p>
    <w:p w:rsidR="00C74DD1" w:rsidRPr="00F439B0" w:rsidRDefault="00FC0B71" w:rsidP="00F439B0">
      <w:pPr>
        <w:pStyle w:val="a5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53. 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Вертикалды көгалдандыру дегеніміз не</w:t>
      </w:r>
      <w:r>
        <w:rPr>
          <w:rFonts w:ascii="Times New Roman" w:hAnsi="Times New Roman"/>
          <w:sz w:val="28"/>
          <w:szCs w:val="28"/>
          <w:shd w:val="clear" w:color="auto" w:fill="FFFFFF"/>
          <w:lang w:val="zh-TW" w:eastAsia="zh-TW"/>
        </w:rPr>
        <w:t>?</w:t>
      </w:r>
    </w:p>
    <w:p w:rsidR="00C74DD1" w:rsidRPr="00F439B0" w:rsidRDefault="00FC0B71" w:rsidP="00F439B0">
      <w:pPr>
        <w:pStyle w:val="a5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54. 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Ландшафттық дизайнда жолдардың </w:t>
      </w: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(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аллея</w:t>
      </w: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) негізгі қызметі қандай</w:t>
      </w:r>
      <w:r>
        <w:rPr>
          <w:rFonts w:ascii="Times New Roman" w:hAnsi="Times New Roman"/>
          <w:sz w:val="28"/>
          <w:szCs w:val="28"/>
          <w:shd w:val="clear" w:color="auto" w:fill="FFFFFF"/>
          <w:lang w:val="zh-TW" w:eastAsia="zh-TW"/>
        </w:rPr>
        <w:t>?</w:t>
      </w:r>
    </w:p>
    <w:p w:rsidR="00C74DD1" w:rsidRPr="00F439B0" w:rsidRDefault="00FC0B71" w:rsidP="00F439B0">
      <w:pPr>
        <w:pStyle w:val="a5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55. Кіші архитектуралық формаларға қайсысы жатады</w:t>
      </w:r>
      <w:r>
        <w:rPr>
          <w:rFonts w:ascii="Times New Roman" w:hAnsi="Times New Roman"/>
          <w:sz w:val="28"/>
          <w:szCs w:val="28"/>
          <w:shd w:val="clear" w:color="auto" w:fill="FFFFFF"/>
          <w:lang w:val="zh-TW" w:eastAsia="zh-TW"/>
        </w:rPr>
        <w:t>?</w:t>
      </w:r>
    </w:p>
    <w:p w:rsidR="00C74DD1" w:rsidRPr="00F439B0" w:rsidRDefault="00FC0B71" w:rsidP="00F439B0">
      <w:pPr>
        <w:pStyle w:val="a5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56. 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Ландшафтық дизайнда “генплан” </w:t>
      </w: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(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бас жоспар</w:t>
      </w: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) 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нені қамтиды</w:t>
      </w:r>
      <w:r>
        <w:rPr>
          <w:rFonts w:ascii="Times New Roman" w:hAnsi="Times New Roman"/>
          <w:sz w:val="28"/>
          <w:szCs w:val="28"/>
          <w:shd w:val="clear" w:color="auto" w:fill="FFFFFF"/>
          <w:lang w:val="zh-TW" w:eastAsia="zh-TW"/>
        </w:rPr>
        <w:t>?</w:t>
      </w:r>
    </w:p>
    <w:p w:rsidR="00C74DD1" w:rsidRPr="00F439B0" w:rsidRDefault="00FC0B71" w:rsidP="00F439B0">
      <w:pPr>
        <w:pStyle w:val="a5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57. 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“Контраст” принципі қай жағдайда дұрыс қолданылады</w:t>
      </w:r>
      <w:r>
        <w:rPr>
          <w:rFonts w:ascii="Times New Roman" w:hAnsi="Times New Roman"/>
          <w:sz w:val="28"/>
          <w:szCs w:val="28"/>
          <w:shd w:val="clear" w:color="auto" w:fill="FFFFFF"/>
          <w:lang w:val="zh-TW" w:eastAsia="zh-TW"/>
        </w:rPr>
        <w:t>?</w:t>
      </w:r>
    </w:p>
    <w:p w:rsidR="00C74DD1" w:rsidRPr="00F439B0" w:rsidRDefault="00FC0B71" w:rsidP="00F439B0">
      <w:pPr>
        <w:pStyle w:val="a5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58. 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Қай жағдайда топырақты рекультивация жасау қажет</w:t>
      </w:r>
      <w:r>
        <w:rPr>
          <w:rFonts w:ascii="Times New Roman" w:hAnsi="Times New Roman"/>
          <w:sz w:val="28"/>
          <w:szCs w:val="28"/>
          <w:shd w:val="clear" w:color="auto" w:fill="FFFFFF"/>
          <w:lang w:val="zh-TW" w:eastAsia="zh-TW"/>
        </w:rPr>
        <w:t>?</w:t>
      </w:r>
    </w:p>
    <w:p w:rsidR="00C74DD1" w:rsidRPr="00F439B0" w:rsidRDefault="00FC0B71" w:rsidP="00F439B0">
      <w:pPr>
        <w:pStyle w:val="a5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59. Ландшафтық дизайнда “масштаб” ұғымы нені білдіреді</w:t>
      </w:r>
      <w:r>
        <w:rPr>
          <w:rFonts w:ascii="Times New Roman" w:hAnsi="Times New Roman"/>
          <w:sz w:val="28"/>
          <w:szCs w:val="28"/>
          <w:shd w:val="clear" w:color="auto" w:fill="FFFFFF"/>
          <w:lang w:val="zh-TW" w:eastAsia="zh-TW"/>
        </w:rPr>
        <w:t>?</w:t>
      </w:r>
    </w:p>
    <w:p w:rsidR="00C74DD1" w:rsidRPr="00F439B0" w:rsidRDefault="00FC0B71" w:rsidP="00F439B0">
      <w:pPr>
        <w:pStyle w:val="a5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60. 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Қай нұсқа эргономика талаптарына сәйкес келеді</w:t>
      </w:r>
      <w:r>
        <w:rPr>
          <w:rFonts w:ascii="Times New Roman" w:hAnsi="Times New Roman"/>
          <w:sz w:val="28"/>
          <w:szCs w:val="28"/>
          <w:shd w:val="clear" w:color="auto" w:fill="FFFFFF"/>
          <w:lang w:val="zh-TW" w:eastAsia="zh-TW"/>
        </w:rPr>
        <w:t>?</w:t>
      </w:r>
    </w:p>
    <w:p w:rsidR="00C74DD1" w:rsidRPr="00F439B0" w:rsidRDefault="00FC0B71" w:rsidP="00F439B0">
      <w:pPr>
        <w:pStyle w:val="a5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61. “Солитер” дегеніміз не</w:t>
      </w:r>
      <w:r>
        <w:rPr>
          <w:rFonts w:ascii="Times New Roman" w:hAnsi="Times New Roman"/>
          <w:sz w:val="28"/>
          <w:szCs w:val="28"/>
          <w:shd w:val="clear" w:color="auto" w:fill="FFFFFF"/>
          <w:lang w:val="zh-TW" w:eastAsia="zh-TW"/>
        </w:rPr>
        <w:t>?</w:t>
      </w:r>
    </w:p>
    <w:p w:rsidR="00C74DD1" w:rsidRPr="00F439B0" w:rsidRDefault="00FC0B71" w:rsidP="00F439B0">
      <w:pPr>
        <w:pStyle w:val="a5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62. 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Қай фактор микроклимат қалыптастыруда маңызды рөл атқарады</w:t>
      </w:r>
      <w:r>
        <w:rPr>
          <w:rFonts w:ascii="Times New Roman" w:hAnsi="Times New Roman"/>
          <w:sz w:val="28"/>
          <w:szCs w:val="28"/>
          <w:shd w:val="clear" w:color="auto" w:fill="FFFFFF"/>
          <w:lang w:val="zh-TW" w:eastAsia="zh-TW"/>
        </w:rPr>
        <w:t>?</w:t>
      </w:r>
    </w:p>
    <w:p w:rsidR="00C74DD1" w:rsidRPr="00F439B0" w:rsidRDefault="00FC0B71" w:rsidP="00F439B0">
      <w:pPr>
        <w:pStyle w:val="a5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63. Ландшафтық дизайнда “биоалуантүрлілік” не үшін маңызды</w:t>
      </w:r>
      <w:r>
        <w:rPr>
          <w:rFonts w:ascii="Times New Roman" w:hAnsi="Times New Roman"/>
          <w:sz w:val="28"/>
          <w:szCs w:val="28"/>
          <w:shd w:val="clear" w:color="auto" w:fill="FFFFFF"/>
          <w:lang w:val="zh-TW" w:eastAsia="zh-TW"/>
        </w:rPr>
        <w:t>?</w:t>
      </w:r>
    </w:p>
    <w:p w:rsidR="00C74DD1" w:rsidRPr="00F439B0" w:rsidRDefault="00FC0B71" w:rsidP="00F439B0">
      <w:pPr>
        <w:pStyle w:val="a5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64. Қай әдіс су үнемдеуге ең тиімді</w:t>
      </w:r>
      <w:r>
        <w:rPr>
          <w:rFonts w:ascii="Times New Roman" w:hAnsi="Times New Roman"/>
          <w:sz w:val="28"/>
          <w:szCs w:val="28"/>
          <w:shd w:val="clear" w:color="auto" w:fill="FFFFFF"/>
          <w:lang w:val="zh-TW" w:eastAsia="zh-TW"/>
        </w:rPr>
        <w:t>?</w:t>
      </w:r>
    </w:p>
    <w:p w:rsidR="00C74DD1" w:rsidRPr="00F439B0" w:rsidRDefault="00FC0B71" w:rsidP="00F439B0">
      <w:pPr>
        <w:pStyle w:val="a5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65. 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Ландшафтық жобада “визуалды ось” дегеніміз не</w:t>
      </w:r>
      <w:r>
        <w:rPr>
          <w:rFonts w:ascii="Times New Roman" w:hAnsi="Times New Roman"/>
          <w:sz w:val="28"/>
          <w:szCs w:val="28"/>
          <w:shd w:val="clear" w:color="auto" w:fill="FFFFFF"/>
          <w:lang w:val="zh-TW" w:eastAsia="zh-TW"/>
        </w:rPr>
        <w:t>?</w:t>
      </w:r>
    </w:p>
    <w:p w:rsidR="00C74DD1" w:rsidRPr="00F439B0" w:rsidRDefault="00FC0B71" w:rsidP="00F439B0">
      <w:pPr>
        <w:pStyle w:val="a5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66.Ландшафттық дизайндағы контраст принципінің негізгі мақсаты қандай</w:t>
      </w:r>
      <w:r>
        <w:rPr>
          <w:rFonts w:ascii="Times New Roman" w:hAnsi="Times New Roman"/>
          <w:sz w:val="28"/>
          <w:szCs w:val="28"/>
          <w:shd w:val="clear" w:color="auto" w:fill="FFFFFF"/>
          <w:lang w:val="zh-TW" w:eastAsia="zh-TW"/>
        </w:rPr>
        <w:t>?</w:t>
      </w:r>
    </w:p>
    <w:p w:rsidR="00C74DD1" w:rsidRPr="00F439B0" w:rsidRDefault="00FC0B71" w:rsidP="00F439B0">
      <w:pPr>
        <w:pStyle w:val="a5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67. 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Қай жағдайда контраст дұрыс қолданылмаған деп есептеледі</w:t>
      </w:r>
      <w:r>
        <w:rPr>
          <w:rFonts w:ascii="Times New Roman" w:hAnsi="Times New Roman"/>
          <w:sz w:val="28"/>
          <w:szCs w:val="28"/>
          <w:shd w:val="clear" w:color="auto" w:fill="FFFFFF"/>
          <w:lang w:val="zh-TW" w:eastAsia="zh-TW"/>
        </w:rPr>
        <w:t>?</w:t>
      </w:r>
    </w:p>
    <w:p w:rsidR="00C74DD1" w:rsidRPr="00F439B0" w:rsidRDefault="00FC0B71" w:rsidP="00F439B0">
      <w:pPr>
        <w:pStyle w:val="a5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68. Контрасттың қай түрі формалар арқылы беріледі</w:t>
      </w:r>
      <w:r>
        <w:rPr>
          <w:rFonts w:ascii="Times New Roman" w:hAnsi="Times New Roman"/>
          <w:sz w:val="28"/>
          <w:szCs w:val="28"/>
          <w:shd w:val="clear" w:color="auto" w:fill="FFFFFF"/>
          <w:lang w:val="zh-TW" w:eastAsia="zh-TW"/>
        </w:rPr>
        <w:t>?</w:t>
      </w:r>
    </w:p>
    <w:p w:rsidR="00C74DD1" w:rsidRPr="00F439B0" w:rsidRDefault="00FC0B71" w:rsidP="00F439B0">
      <w:pPr>
        <w:pStyle w:val="a5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69. 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Қай комбинация текстуралық контрасттың ең айқын мысалы болып табылады</w:t>
      </w:r>
      <w:r>
        <w:rPr>
          <w:rFonts w:ascii="Times New Roman" w:hAnsi="Times New Roman"/>
          <w:sz w:val="28"/>
          <w:szCs w:val="28"/>
          <w:shd w:val="clear" w:color="auto" w:fill="FFFFFF"/>
          <w:lang w:val="zh-TW" w:eastAsia="zh-TW"/>
        </w:rPr>
        <w:t>?</w:t>
      </w:r>
    </w:p>
    <w:p w:rsidR="00C74DD1" w:rsidRPr="00F439B0" w:rsidRDefault="00FC0B71" w:rsidP="00F439B0">
      <w:pPr>
        <w:pStyle w:val="a5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70. Контраст принципін шамадан тыс қолдану қандай нәтижеге әкеледі</w:t>
      </w:r>
      <w:r>
        <w:rPr>
          <w:rFonts w:ascii="Times New Roman" w:hAnsi="Times New Roman"/>
          <w:sz w:val="28"/>
          <w:szCs w:val="28"/>
          <w:shd w:val="clear" w:color="auto" w:fill="FFFFFF"/>
          <w:lang w:val="zh-TW" w:eastAsia="zh-TW"/>
        </w:rPr>
        <w:t>?</w:t>
      </w:r>
    </w:p>
    <w:p w:rsidR="00C74DD1" w:rsidRPr="00F439B0" w:rsidRDefault="00FC0B71" w:rsidP="00F439B0">
      <w:pPr>
        <w:pStyle w:val="a5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71.Түстік контрастты дұрыс қолдану үшін қандай теория негізге алынады</w:t>
      </w:r>
      <w:r>
        <w:rPr>
          <w:rFonts w:ascii="Times New Roman" w:hAnsi="Times New Roman"/>
          <w:sz w:val="28"/>
          <w:szCs w:val="28"/>
          <w:shd w:val="clear" w:color="auto" w:fill="FFFFFF"/>
          <w:lang w:val="zh-TW" w:eastAsia="zh-TW"/>
        </w:rPr>
        <w:t>?</w:t>
      </w:r>
    </w:p>
    <w:p w:rsidR="00C74DD1" w:rsidRPr="00F439B0" w:rsidRDefault="00FC0B71" w:rsidP="00F439B0">
      <w:pPr>
        <w:pStyle w:val="a5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72. 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Ағашты отырғызғаннан кейін</w:t>
      </w: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оның түбіне булануды азайту мен топырақты жылыту үшін қандай агротехникалық шаралар орындалады</w:t>
      </w:r>
      <w:r>
        <w:rPr>
          <w:rFonts w:ascii="Times New Roman" w:hAnsi="Times New Roman"/>
          <w:sz w:val="28"/>
          <w:szCs w:val="28"/>
          <w:shd w:val="clear" w:color="auto" w:fill="FFFFFF"/>
          <w:lang w:val="zh-TW" w:eastAsia="zh-TW"/>
        </w:rPr>
        <w:t>?</w:t>
      </w:r>
    </w:p>
    <w:p w:rsidR="00C74DD1" w:rsidRPr="00F439B0" w:rsidRDefault="00FC0B71" w:rsidP="00F439B0">
      <w:pPr>
        <w:pStyle w:val="a5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73.Ағаш түбін вегетациялық кезең ішінде қанша рет қопсыту қажет</w:t>
      </w:r>
      <w:r>
        <w:rPr>
          <w:rFonts w:ascii="Times New Roman" w:hAnsi="Times New Roman"/>
          <w:sz w:val="28"/>
          <w:szCs w:val="28"/>
          <w:shd w:val="clear" w:color="auto" w:fill="FFFFFF"/>
          <w:lang w:val="zh-TW" w:eastAsia="zh-TW"/>
        </w:rPr>
        <w:t>?</w:t>
      </w:r>
    </w:p>
    <w:p w:rsidR="00C74DD1" w:rsidRPr="00F439B0" w:rsidRDefault="00FC0B71" w:rsidP="00F439B0">
      <w:pPr>
        <w:pStyle w:val="a5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74.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Жас қылқанды ағаштарды тасымалдауда желекті сақтау үшін не істеу қажет</w:t>
      </w:r>
      <w:r>
        <w:rPr>
          <w:rFonts w:ascii="Times New Roman" w:hAnsi="Times New Roman"/>
          <w:sz w:val="28"/>
          <w:szCs w:val="28"/>
          <w:shd w:val="clear" w:color="auto" w:fill="FFFFFF"/>
          <w:lang w:val="zh-TW" w:eastAsia="zh-TW"/>
        </w:rPr>
        <w:t>?</w:t>
      </w:r>
    </w:p>
    <w:p w:rsidR="00C74DD1" w:rsidRPr="00F439B0" w:rsidRDefault="00FC0B71" w:rsidP="00F439B0">
      <w:pPr>
        <w:pStyle w:val="a5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75.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Қандай ағаш түрлерін мүлдем шырпуға болмайды</w:t>
      </w:r>
      <w:r>
        <w:rPr>
          <w:rFonts w:ascii="Times New Roman" w:hAnsi="Times New Roman"/>
          <w:sz w:val="28"/>
          <w:szCs w:val="28"/>
          <w:shd w:val="clear" w:color="auto" w:fill="FFFFFF"/>
          <w:lang w:val="zh-TW" w:eastAsia="zh-TW"/>
        </w:rPr>
        <w:t>?</w:t>
      </w: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</w:p>
    <w:p w:rsidR="00C74DD1" w:rsidRPr="00F439B0" w:rsidRDefault="00FC0B71" w:rsidP="00F439B0">
      <w:pPr>
        <w:pStyle w:val="a5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76. 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Мезгіл бойынша ағаштарды шырпуға ең жақсы уақыт</w:t>
      </w: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:</w:t>
      </w:r>
    </w:p>
    <w:p w:rsidR="00C74DD1" w:rsidRPr="00F439B0" w:rsidRDefault="00FC0B71" w:rsidP="00F439B0">
      <w:pPr>
        <w:pStyle w:val="a5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77. 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Антураж ұғымының ландшафттық архитектурадағы негізгі мәні қандай</w:t>
      </w:r>
    </w:p>
    <w:p w:rsidR="00C74DD1" w:rsidRPr="00F439B0" w:rsidRDefault="00FC0B71" w:rsidP="00F439B0">
      <w:pPr>
        <w:pStyle w:val="a5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78. Стаффаж дегеніміз не</w:t>
      </w:r>
    </w:p>
    <w:p w:rsidR="00C74DD1" w:rsidRPr="00F439B0" w:rsidRDefault="00FC0B71">
      <w:pPr>
        <w:pStyle w:val="a5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79. Антураждың негізгі функцияларының бірі</w:t>
      </w: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</w:p>
    <w:p w:rsidR="00C74DD1" w:rsidRPr="00F439B0" w:rsidRDefault="00FC0B71">
      <w:pPr>
        <w:pStyle w:val="a5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80. 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Стаффаж элементтері көбінесе қай кезеңде қолданылады</w:t>
      </w:r>
    </w:p>
    <w:p w:rsidR="00C74DD1" w:rsidRPr="00F439B0" w:rsidRDefault="00FC0B71">
      <w:pPr>
        <w:pStyle w:val="a5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lastRenderedPageBreak/>
        <w:t xml:space="preserve">81. 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Антураж құрамына қайсысы жатады</w:t>
      </w:r>
    </w:p>
    <w:p w:rsidR="00C74DD1" w:rsidRPr="00F439B0" w:rsidRDefault="00FC0B71">
      <w:pPr>
        <w:pStyle w:val="a5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82. 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Стаффаждың басты мақсаты</w:t>
      </w:r>
    </w:p>
    <w:p w:rsidR="00C74DD1" w:rsidRPr="00F439B0" w:rsidRDefault="00FC0B71">
      <w:pPr>
        <w:pStyle w:val="a5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83. 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Антураж бен стаффаждың айырмашылығы неде</w:t>
      </w:r>
    </w:p>
    <w:p w:rsidR="00C74DD1" w:rsidRPr="00F439B0" w:rsidRDefault="00FC0B71">
      <w:pPr>
        <w:pStyle w:val="a5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84. 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Ландшафттық жобада антураждың болмауы неге әкелуі мүмкін</w:t>
      </w:r>
    </w:p>
    <w:p w:rsidR="00C74DD1" w:rsidRPr="00F439B0" w:rsidRDefault="00FC0B71">
      <w:pPr>
        <w:pStyle w:val="a5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85. 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Стаффаж элементтері дұрыс таңдалмаса не болады</w:t>
      </w:r>
    </w:p>
    <w:p w:rsidR="00C74DD1" w:rsidRPr="00F439B0" w:rsidRDefault="00FC0B71">
      <w:pPr>
        <w:pStyle w:val="a5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86. Антураж және стаффаж бірге қолданылғанда қандай нәтиже береді</w:t>
      </w:r>
    </w:p>
    <w:p w:rsidR="00C74DD1" w:rsidRPr="00F439B0" w:rsidRDefault="00FC0B71">
      <w:pPr>
        <w:pStyle w:val="a5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87. Ландшафтта “визуалды салмақ” нені білдіреді</w:t>
      </w:r>
      <w:r>
        <w:rPr>
          <w:rFonts w:ascii="Times New Roman" w:hAnsi="Times New Roman"/>
          <w:sz w:val="28"/>
          <w:szCs w:val="28"/>
          <w:shd w:val="clear" w:color="auto" w:fill="FFFFFF"/>
          <w:lang w:val="zh-TW" w:eastAsia="zh-TW"/>
        </w:rPr>
        <w:t>?</w:t>
      </w:r>
    </w:p>
    <w:p w:rsidR="00C74DD1" w:rsidRPr="00F439B0" w:rsidRDefault="00FC0B71">
      <w:pPr>
        <w:pStyle w:val="a5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88. Перспективаны бұзатын негізгі қате қандай</w:t>
      </w:r>
      <w:r>
        <w:rPr>
          <w:rFonts w:ascii="Times New Roman" w:hAnsi="Times New Roman"/>
          <w:sz w:val="28"/>
          <w:szCs w:val="28"/>
          <w:shd w:val="clear" w:color="auto" w:fill="FFFFFF"/>
          <w:lang w:val="zh-TW" w:eastAsia="zh-TW"/>
        </w:rPr>
        <w:t>?</w:t>
      </w:r>
    </w:p>
    <w:p w:rsidR="00C74DD1" w:rsidRPr="00F439B0" w:rsidRDefault="00FC0B71">
      <w:pPr>
        <w:pStyle w:val="a5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89.“Фокустық нүкте” не үшін қажет</w:t>
      </w:r>
      <w:r>
        <w:rPr>
          <w:rFonts w:ascii="Times New Roman" w:hAnsi="Times New Roman"/>
          <w:sz w:val="28"/>
          <w:szCs w:val="28"/>
          <w:shd w:val="clear" w:color="auto" w:fill="FFFFFF"/>
          <w:lang w:val="zh-TW" w:eastAsia="zh-TW"/>
        </w:rPr>
        <w:t>?</w:t>
      </w:r>
    </w:p>
    <w:p w:rsidR="00C74DD1" w:rsidRPr="00F439B0" w:rsidRDefault="00FC0B71">
      <w:pPr>
        <w:pStyle w:val="a5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90. Қай жағдайда композиция “ауыр” көрінеді</w:t>
      </w:r>
      <w:r>
        <w:rPr>
          <w:rFonts w:ascii="Times New Roman" w:hAnsi="Times New Roman"/>
          <w:sz w:val="28"/>
          <w:szCs w:val="28"/>
          <w:shd w:val="clear" w:color="auto" w:fill="FFFFFF"/>
          <w:lang w:val="zh-TW" w:eastAsia="zh-TW"/>
        </w:rPr>
        <w:t>?</w:t>
      </w:r>
    </w:p>
    <w:p w:rsidR="00C74DD1" w:rsidRPr="00F439B0" w:rsidRDefault="00FC0B71">
      <w:pPr>
        <w:pStyle w:val="a5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91. Ландшафтта “текстура” нені білдіреді</w:t>
      </w:r>
      <w:r>
        <w:rPr>
          <w:rFonts w:ascii="Times New Roman" w:hAnsi="Times New Roman"/>
          <w:sz w:val="28"/>
          <w:szCs w:val="28"/>
          <w:shd w:val="clear" w:color="auto" w:fill="FFFFFF"/>
          <w:lang w:val="zh-TW" w:eastAsia="zh-TW"/>
        </w:rPr>
        <w:t>?</w:t>
      </w:r>
    </w:p>
    <w:p w:rsidR="00C74DD1" w:rsidRPr="00F439B0" w:rsidRDefault="00FC0B71">
      <w:pPr>
        <w:pStyle w:val="a5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92. 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Көру динамикасын күшейтетін элемент</w:t>
      </w:r>
      <w:r>
        <w:rPr>
          <w:rFonts w:ascii="Times New Roman" w:hAnsi="Times New Roman"/>
          <w:sz w:val="28"/>
          <w:szCs w:val="28"/>
          <w:shd w:val="clear" w:color="auto" w:fill="FFFFFF"/>
          <w:lang w:val="zh-TW" w:eastAsia="zh-TW"/>
        </w:rPr>
        <w:t>?</w:t>
      </w:r>
    </w:p>
    <w:p w:rsidR="00C74DD1" w:rsidRPr="00F439B0" w:rsidRDefault="00FC0B71">
      <w:pPr>
        <w:pStyle w:val="a5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93. 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Мемориалды баққа қандай аймақ тән</w:t>
      </w:r>
      <w:r>
        <w:rPr>
          <w:rFonts w:ascii="Times New Roman" w:hAnsi="Times New Roman"/>
          <w:sz w:val="28"/>
          <w:szCs w:val="28"/>
          <w:shd w:val="clear" w:color="auto" w:fill="FFFFFF"/>
          <w:lang w:val="zh-TW" w:eastAsia="zh-TW"/>
        </w:rPr>
        <w:t>?</w:t>
      </w:r>
    </w:p>
    <w:p w:rsidR="00C74DD1" w:rsidRPr="00F439B0" w:rsidRDefault="00FC0B71" w:rsidP="00F439B0">
      <w:pPr>
        <w:pStyle w:val="a5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zh-TW"/>
        </w:rPr>
      </w:pP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94.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Көрме бағына қандай аймақ тән</w:t>
      </w:r>
      <w:r>
        <w:rPr>
          <w:rFonts w:ascii="Times New Roman" w:hAnsi="Times New Roman"/>
          <w:sz w:val="28"/>
          <w:szCs w:val="28"/>
          <w:shd w:val="clear" w:color="auto" w:fill="FFFFFF"/>
          <w:lang w:val="zh-TW" w:eastAsia="zh-TW"/>
        </w:rPr>
        <w:t>?</w:t>
      </w:r>
    </w:p>
    <w:p w:rsidR="00C74DD1" w:rsidRPr="00F439B0" w:rsidRDefault="00FC0B71">
      <w:pPr>
        <w:pStyle w:val="a5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95.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Мемориал бақтар дизайнында қандай ағаш түрлері басым болуы керек</w:t>
      </w:r>
      <w:r>
        <w:rPr>
          <w:rFonts w:ascii="Times New Roman" w:hAnsi="Times New Roman"/>
          <w:sz w:val="28"/>
          <w:szCs w:val="28"/>
          <w:shd w:val="clear" w:color="auto" w:fill="FFFFFF"/>
          <w:lang w:val="zh-TW" w:eastAsia="zh-TW"/>
        </w:rPr>
        <w:t>?</w:t>
      </w:r>
    </w:p>
    <w:p w:rsidR="00C74DD1" w:rsidRPr="00F439B0" w:rsidRDefault="00FC0B71">
      <w:pPr>
        <w:pStyle w:val="a5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96.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Ландшафттық дизайнда боскет деген не</w:t>
      </w:r>
      <w:r>
        <w:rPr>
          <w:rFonts w:ascii="Times New Roman" w:hAnsi="Times New Roman"/>
          <w:sz w:val="28"/>
          <w:szCs w:val="28"/>
          <w:shd w:val="clear" w:color="auto" w:fill="FFFFFF"/>
          <w:lang w:val="zh-TW" w:eastAsia="zh-TW"/>
        </w:rPr>
        <w:t>?</w:t>
      </w:r>
    </w:p>
    <w:p w:rsidR="00C74DD1" w:rsidRPr="00F439B0" w:rsidRDefault="00FC0B71">
      <w:pPr>
        <w:pStyle w:val="a5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97.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Элементтердің қайсысының скверлерді сәулет</w:t>
      </w: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-көркемдік (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озондаушы</w:t>
      </w: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) 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ұйымдастыруда маңызы жоғары</w:t>
      </w:r>
      <w:r>
        <w:rPr>
          <w:rFonts w:ascii="Times New Roman" w:hAnsi="Times New Roman"/>
          <w:sz w:val="28"/>
          <w:szCs w:val="28"/>
          <w:shd w:val="clear" w:color="auto" w:fill="FFFFFF"/>
          <w:lang w:val="zh-TW" w:eastAsia="zh-TW"/>
        </w:rPr>
        <w:t>?</w:t>
      </w:r>
    </w:p>
    <w:p w:rsidR="00C74DD1" w:rsidRPr="00F439B0" w:rsidRDefault="00FC0B71">
      <w:pPr>
        <w:pStyle w:val="a5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zh-TW"/>
        </w:rPr>
      </w:pP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98.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Шағын аудан бағының минималды аумағы қандай</w:t>
      </w:r>
      <w:r>
        <w:rPr>
          <w:rFonts w:ascii="Times New Roman" w:hAnsi="Times New Roman"/>
          <w:sz w:val="28"/>
          <w:szCs w:val="28"/>
          <w:shd w:val="clear" w:color="auto" w:fill="FFFFFF"/>
          <w:lang w:val="zh-TW" w:eastAsia="zh-TW"/>
        </w:rPr>
        <w:t>?</w:t>
      </w:r>
    </w:p>
    <w:p w:rsidR="00C74DD1" w:rsidRPr="00F439B0" w:rsidRDefault="00F439B0">
      <w:pPr>
        <w:pStyle w:val="a5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99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.</w:t>
      </w:r>
      <w:r w:rsidR="00FC0B71"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Ең ұзақ мерзімді көгал шөбі:</w:t>
      </w:r>
    </w:p>
    <w:p w:rsidR="00C74DD1" w:rsidRPr="00F439B0" w:rsidRDefault="00FC0B71">
      <w:pPr>
        <w:pStyle w:val="a5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100.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Бақтың</w:t>
      </w: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саябақтың</w:t>
      </w:r>
      <w:r w:rsidRPr="00F439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, кеңсенің кіре берісіне қандай көгал жасалынады</w:t>
      </w:r>
      <w:r>
        <w:rPr>
          <w:rFonts w:ascii="Times New Roman" w:hAnsi="Times New Roman"/>
          <w:sz w:val="28"/>
          <w:szCs w:val="28"/>
          <w:shd w:val="clear" w:color="auto" w:fill="FFFFFF"/>
          <w:lang w:val="zh-TW" w:eastAsia="zh-TW"/>
        </w:rPr>
        <w:t>?</w:t>
      </w:r>
    </w:p>
    <w:p w:rsidR="00C74DD1" w:rsidRPr="00F439B0" w:rsidRDefault="00C74DD1" w:rsidP="00F439B0">
      <w:pPr>
        <w:pStyle w:val="a5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C74DD1" w:rsidRPr="00F439B0" w:rsidRDefault="00FC0B71">
      <w:pPr>
        <w:pStyle w:val="a5"/>
        <w:suppressAutoHyphens/>
        <w:spacing w:before="0" w:line="240" w:lineRule="auto"/>
        <w:jc w:val="both"/>
        <w:rPr>
          <w:rFonts w:ascii="Times Roman" w:eastAsia="Times Roman" w:hAnsi="Times Roman" w:cs="Times Roman"/>
          <w:shd w:val="clear" w:color="auto" w:fill="FFFFFF"/>
          <w:lang w:val="ru-RU"/>
        </w:rPr>
      </w:pPr>
      <w:r>
        <w:rPr>
          <w:rFonts w:ascii="Times Roman" w:hAnsi="Times Roman"/>
          <w:shd w:val="clear" w:color="auto" w:fill="FFFFFF"/>
        </w:rPr>
        <w:t> </w:t>
      </w:r>
    </w:p>
    <w:p w:rsidR="00C74DD1" w:rsidRPr="00F439B0" w:rsidRDefault="00C74DD1">
      <w:pPr>
        <w:pStyle w:val="a5"/>
        <w:suppressAutoHyphens/>
        <w:spacing w:before="0" w:line="240" w:lineRule="auto"/>
        <w:jc w:val="both"/>
        <w:rPr>
          <w:rFonts w:ascii="Times Roman" w:eastAsia="Times Roman" w:hAnsi="Times Roman" w:cs="Times Roman"/>
          <w:shd w:val="clear" w:color="auto" w:fill="FFFFFF"/>
          <w:lang w:val="ru-RU"/>
        </w:rPr>
      </w:pPr>
    </w:p>
    <w:p w:rsidR="00C74DD1" w:rsidRPr="00F439B0" w:rsidRDefault="00FC0B71">
      <w:pPr>
        <w:pStyle w:val="a5"/>
        <w:suppressAutoHyphens/>
        <w:spacing w:before="0" w:line="240" w:lineRule="auto"/>
        <w:jc w:val="both"/>
        <w:rPr>
          <w:lang w:val="ru-RU"/>
        </w:rPr>
      </w:pPr>
      <w:r w:rsidRPr="00F439B0">
        <w:rPr>
          <w:rFonts w:ascii="Arial Unicode MS" w:hAnsi="Arial Unicode MS"/>
          <w:shd w:val="clear" w:color="auto" w:fill="FFFFFF"/>
          <w:lang w:val="ru-RU"/>
        </w:rPr>
        <w:br w:type="page"/>
      </w:r>
    </w:p>
    <w:p w:rsidR="00C74DD1" w:rsidRDefault="00C74DD1">
      <w:pPr>
        <w:pStyle w:val="a6"/>
      </w:pPr>
      <w:bookmarkStart w:id="0" w:name="_GoBack"/>
      <w:bookmarkEnd w:id="0"/>
    </w:p>
    <w:sectPr w:rsidR="00C74DD1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9BB" w:rsidRDefault="004419BB">
      <w:r>
        <w:separator/>
      </w:r>
    </w:p>
  </w:endnote>
  <w:endnote w:type="continuationSeparator" w:id="0">
    <w:p w:rsidR="004419BB" w:rsidRDefault="00441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Times 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B71" w:rsidRDefault="00FC0B7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9BB" w:rsidRDefault="004419BB">
      <w:r>
        <w:separator/>
      </w:r>
    </w:p>
  </w:footnote>
  <w:footnote w:type="continuationSeparator" w:id="0">
    <w:p w:rsidR="004419BB" w:rsidRDefault="00441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B71" w:rsidRDefault="00FC0B71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70AAF"/>
    <w:multiLevelType w:val="hybridMultilevel"/>
    <w:tmpl w:val="0742AF2A"/>
    <w:numStyleLink w:val="a"/>
  </w:abstractNum>
  <w:abstractNum w:abstractNumId="1" w15:restartNumberingAfterBreak="0">
    <w:nsid w:val="7AE27703"/>
    <w:multiLevelType w:val="hybridMultilevel"/>
    <w:tmpl w:val="0742AF2A"/>
    <w:styleLink w:val="a"/>
    <w:lvl w:ilvl="0" w:tplc="8BE8AC4A">
      <w:start w:val="1"/>
      <w:numFmt w:val="lowerLetter"/>
      <w:lvlText w:val="%1)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FAD27A">
      <w:start w:val="1"/>
      <w:numFmt w:val="lowerLetter"/>
      <w:lvlText w:val="%2)"/>
      <w:lvlJc w:val="left"/>
      <w:pPr>
        <w:ind w:left="8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7566D6A">
      <w:start w:val="1"/>
      <w:numFmt w:val="lowerLetter"/>
      <w:lvlText w:val="%3)"/>
      <w:lvlJc w:val="left"/>
      <w:pPr>
        <w:ind w:left="11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56A152">
      <w:start w:val="1"/>
      <w:numFmt w:val="lowerLetter"/>
      <w:lvlText w:val="%4)"/>
      <w:lvlJc w:val="left"/>
      <w:pPr>
        <w:ind w:left="15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FA7492">
      <w:start w:val="1"/>
      <w:numFmt w:val="lowerLetter"/>
      <w:lvlText w:val="%5)"/>
      <w:lvlJc w:val="left"/>
      <w:pPr>
        <w:ind w:left="189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6989B12">
      <w:start w:val="1"/>
      <w:numFmt w:val="lowerLetter"/>
      <w:lvlText w:val="%6)"/>
      <w:lvlJc w:val="left"/>
      <w:pPr>
        <w:ind w:left="22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94183E">
      <w:start w:val="1"/>
      <w:numFmt w:val="lowerLetter"/>
      <w:lvlText w:val="%7)"/>
      <w:lvlJc w:val="left"/>
      <w:pPr>
        <w:ind w:left="26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527998">
      <w:start w:val="1"/>
      <w:numFmt w:val="lowerLetter"/>
      <w:lvlText w:val="%8)"/>
      <w:lvlJc w:val="left"/>
      <w:pPr>
        <w:ind w:left="29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504FD2">
      <w:start w:val="1"/>
      <w:numFmt w:val="lowerLetter"/>
      <w:lvlText w:val="%9)"/>
      <w:lvlJc w:val="left"/>
      <w:pPr>
        <w:ind w:left="33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DD1"/>
    <w:rsid w:val="004419BB"/>
    <w:rsid w:val="00763C13"/>
    <w:rsid w:val="00C74DD1"/>
    <w:rsid w:val="00F439B0"/>
    <w:rsid w:val="00FC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77243"/>
  <w15:docId w15:val="{1CBC6550-06D7-4062-BB5A-A64DA44A4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a">
    <w:name w:val="С буквами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2026-04-22T13:27:00Z</dcterms:created>
  <dcterms:modified xsi:type="dcterms:W3CDTF">2026-04-22T13:27:00Z</dcterms:modified>
</cp:coreProperties>
</file>